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23368CB" w:rsidR="008A22CF" w:rsidRPr="00D91958" w:rsidRDefault="008A22CF" w:rsidP="008A22CF">
      <w:pPr>
        <w:pStyle w:val="3GPPHeader"/>
        <w:spacing w:after="60"/>
      </w:pPr>
      <w:bookmarkStart w:id="0" w:name="_Hlk487029736"/>
      <w:bookmarkEnd w:id="0"/>
      <w:r w:rsidRPr="00D91958">
        <w:t>3GPP TSG-RAN WG4</w:t>
      </w:r>
      <w:r w:rsidR="001D4850" w:rsidRPr="00D91958">
        <w:t xml:space="preserve"> Meeting</w:t>
      </w:r>
      <w:r w:rsidR="005071CC" w:rsidRPr="00D91958">
        <w:t xml:space="preserve"> </w:t>
      </w:r>
      <w:r w:rsidR="005D1E89" w:rsidRPr="00D91958">
        <w:t>#</w:t>
      </w:r>
      <w:r w:rsidR="00887E88" w:rsidRPr="00D91958">
        <w:t>10</w:t>
      </w:r>
      <w:r w:rsidR="00AD7B7D" w:rsidRPr="00D91958">
        <w:t>1</w:t>
      </w:r>
      <w:r w:rsidR="007E4D36" w:rsidRPr="00D91958">
        <w:t>bis</w:t>
      </w:r>
      <w:r w:rsidR="00421E11" w:rsidRPr="00D91958">
        <w:t>-e</w:t>
      </w:r>
      <w:r w:rsidR="00421E11" w:rsidRPr="00D91958">
        <w:tab/>
      </w:r>
      <w:r w:rsidR="004B60B9" w:rsidRPr="00D91958">
        <w:rPr>
          <w:szCs w:val="24"/>
        </w:rPr>
        <w:t>R4-</w:t>
      </w:r>
      <w:r w:rsidR="00216E7B" w:rsidRPr="00D91958">
        <w:rPr>
          <w:szCs w:val="24"/>
        </w:rPr>
        <w:t>2</w:t>
      </w:r>
      <w:r w:rsidR="007E4D36" w:rsidRPr="00D91958">
        <w:rPr>
          <w:szCs w:val="24"/>
        </w:rPr>
        <w:t>20</w:t>
      </w:r>
      <w:r w:rsidR="00B45481">
        <w:rPr>
          <w:szCs w:val="24"/>
        </w:rPr>
        <w:t>14</w:t>
      </w:r>
      <w:r w:rsidR="00717436">
        <w:rPr>
          <w:szCs w:val="24"/>
        </w:rPr>
        <w:t>30</w:t>
      </w:r>
    </w:p>
    <w:p w14:paraId="500197F1" w14:textId="61ECE5FC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D91958">
        <w:t>Electronic Meeting</w:t>
      </w:r>
      <w:r w:rsidR="00526BF8" w:rsidRPr="00D91958">
        <w:t xml:space="preserve">, </w:t>
      </w:r>
      <w:r w:rsidR="00DC7F8D" w:rsidRPr="00D91958">
        <w:t>1</w:t>
      </w:r>
      <w:r w:rsidR="00D91958" w:rsidRPr="00D91958">
        <w:t>7</w:t>
      </w:r>
      <w:r w:rsidR="00CC4A4A" w:rsidRPr="00D91958">
        <w:t xml:space="preserve"> </w:t>
      </w:r>
      <w:r w:rsidR="00526BF8" w:rsidRPr="00D91958">
        <w:t xml:space="preserve">– </w:t>
      </w:r>
      <w:r w:rsidR="00D91958" w:rsidRPr="00D91958">
        <w:t>25</w:t>
      </w:r>
      <w:r w:rsidR="005D1E89" w:rsidRPr="00D91958">
        <w:t xml:space="preserve"> </w:t>
      </w:r>
      <w:r w:rsidR="00D91958" w:rsidRPr="00D91958">
        <w:t>January</w:t>
      </w:r>
      <w:r w:rsidR="005D1E89" w:rsidRPr="00D91958">
        <w:t xml:space="preserve"> 20</w:t>
      </w:r>
      <w:r w:rsidR="00D91958" w:rsidRPr="00D91958">
        <w:t>22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17B31E1E" w:rsidR="008A22CF" w:rsidRPr="00AB4591" w:rsidRDefault="008A22CF" w:rsidP="008A22CF">
      <w:pPr>
        <w:pStyle w:val="3GPPHeader"/>
        <w:rPr>
          <w:sz w:val="22"/>
        </w:rPr>
      </w:pPr>
      <w:r w:rsidRPr="00AB4591">
        <w:rPr>
          <w:sz w:val="22"/>
        </w:rPr>
        <w:t>Agenda Item:</w:t>
      </w:r>
      <w:r w:rsidRPr="00AB4591">
        <w:rPr>
          <w:sz w:val="22"/>
        </w:rPr>
        <w:tab/>
      </w:r>
      <w:r w:rsidR="00C14F82">
        <w:rPr>
          <w:sz w:val="22"/>
        </w:rPr>
        <w:t>6.6.5.4</w:t>
      </w:r>
    </w:p>
    <w:p w14:paraId="57D8FDDC" w14:textId="6E066D94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5FC00260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130F8B">
        <w:rPr>
          <w:sz w:val="22"/>
        </w:rPr>
        <w:t>CQI reporting</w:t>
      </w:r>
      <w:r w:rsidR="00782A9E">
        <w:rPr>
          <w:sz w:val="22"/>
        </w:rPr>
        <w:t xml:space="preserve"> requirements for</w:t>
      </w:r>
      <w:r w:rsidR="005D15B3">
        <w:rPr>
          <w:sz w:val="22"/>
        </w:rPr>
        <w:t xml:space="preserve"> </w:t>
      </w:r>
      <w:r w:rsidR="005D15B3" w:rsidRPr="005D15B3">
        <w:rPr>
          <w:sz w:val="22"/>
        </w:rPr>
        <w:t>DL 1024QAM</w:t>
      </w:r>
    </w:p>
    <w:p w14:paraId="385E2C9B" w14:textId="2325288C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66357E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3EAC04D2" w:rsidR="00CD628F" w:rsidRDefault="007E4D36" w:rsidP="00C70FC2">
      <w:r>
        <w:t xml:space="preserve">RAN4#101-e agreed with the way forward on CQI reporting test for DL 1024QAM </w:t>
      </w:r>
      <w:r w:rsidR="00444E7B">
        <w:fldChar w:fldCharType="begin"/>
      </w:r>
      <w:r w:rsidR="00444E7B">
        <w:instrText xml:space="preserve"> REF _Ref84253307 \r \h </w:instrText>
      </w:r>
      <w:r w:rsidR="00444E7B">
        <w:fldChar w:fldCharType="separate"/>
      </w:r>
      <w:r w:rsidR="00DA1E44">
        <w:t>[1]</w:t>
      </w:r>
      <w:r w:rsidR="00444E7B">
        <w:fldChar w:fldCharType="end"/>
      </w:r>
      <w:r>
        <w:t xml:space="preserve">, and we agreed to define CQI definition test for CQI table with 1024QAM entries by reusing the exiting CQI reporting test for CQI table with 256QAM entries: </w:t>
      </w:r>
    </w:p>
    <w:p w14:paraId="1C774A40" w14:textId="050BC43F" w:rsidR="007E4D36" w:rsidRDefault="007E4D36" w:rsidP="007E4D36">
      <w:pPr>
        <w:pStyle w:val="ListParagraph"/>
        <w:numPr>
          <w:ilvl w:val="0"/>
          <w:numId w:val="14"/>
        </w:numPr>
      </w:pPr>
      <w:r>
        <w:t xml:space="preserve">Test parameters: Reuse the existing CQI definition tests </w:t>
      </w:r>
    </w:p>
    <w:p w14:paraId="62690EAA" w14:textId="77777777" w:rsidR="007E4D36" w:rsidRDefault="007E4D36" w:rsidP="007E4D36">
      <w:pPr>
        <w:pStyle w:val="ListParagraph"/>
        <w:numPr>
          <w:ilvl w:val="0"/>
          <w:numId w:val="14"/>
        </w:numPr>
      </w:pPr>
      <w:r>
        <w:t xml:space="preserve">Rank </w:t>
      </w:r>
    </w:p>
    <w:p w14:paraId="51B66791" w14:textId="1387619F" w:rsidR="007E4D36" w:rsidRDefault="007E4D36" w:rsidP="007E4D36">
      <w:pPr>
        <w:pStyle w:val="ListParagraph"/>
        <w:numPr>
          <w:ilvl w:val="1"/>
          <w:numId w:val="14"/>
        </w:numPr>
      </w:pPr>
      <w:r>
        <w:t xml:space="preserve">Option 1: 1 </w:t>
      </w:r>
    </w:p>
    <w:p w14:paraId="425D8E79" w14:textId="748B9E1D" w:rsidR="007E4D36" w:rsidRDefault="007E4D36" w:rsidP="007E4D36">
      <w:pPr>
        <w:pStyle w:val="ListParagraph"/>
        <w:numPr>
          <w:ilvl w:val="1"/>
          <w:numId w:val="14"/>
        </w:numPr>
      </w:pPr>
      <w:r>
        <w:t xml:space="preserve">Option 2: 2 </w:t>
      </w:r>
    </w:p>
    <w:p w14:paraId="2CE51D33" w14:textId="51F878AB" w:rsidR="007E4D36" w:rsidRDefault="007E4D36" w:rsidP="007E4D36">
      <w:pPr>
        <w:pStyle w:val="ListParagraph"/>
        <w:numPr>
          <w:ilvl w:val="0"/>
          <w:numId w:val="14"/>
        </w:numPr>
      </w:pPr>
      <w:r>
        <w:t xml:space="preserve">Tx EVM assumed for simulation: Aligned with PDSCH demodulation requirements. </w:t>
      </w:r>
    </w:p>
    <w:p w14:paraId="01886120" w14:textId="223BFF28" w:rsidR="007E4D36" w:rsidRDefault="007E4D36" w:rsidP="007E4D36">
      <w:pPr>
        <w:pStyle w:val="ListParagraph"/>
        <w:numPr>
          <w:ilvl w:val="0"/>
          <w:numId w:val="14"/>
        </w:numPr>
      </w:pPr>
      <w:r>
        <w:t xml:space="preserve">Test metric: Reuse the existing CQI definition tests </w:t>
      </w:r>
    </w:p>
    <w:p w14:paraId="1BC5900F" w14:textId="6802A6D2" w:rsidR="007E4D36" w:rsidRDefault="007E4D36" w:rsidP="007E4D36">
      <w:pPr>
        <w:pStyle w:val="ListParagraph"/>
        <w:numPr>
          <w:ilvl w:val="0"/>
          <w:numId w:val="14"/>
        </w:numPr>
      </w:pPr>
      <w:r>
        <w:t>Test points: One SNR test point corresponding to CQI index 14/15</w:t>
      </w:r>
    </w:p>
    <w:p w14:paraId="2FBB9511" w14:textId="0B4B18DE" w:rsidR="007E4D36" w:rsidRPr="00BA3657" w:rsidRDefault="007E4D36" w:rsidP="00C70FC2">
      <w:r>
        <w:t>We discuss the remaining open issues on the CQI reporting tests.</w:t>
      </w:r>
    </w:p>
    <w:p w14:paraId="19CA161D" w14:textId="04E7CBDA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4E233F">
        <w:rPr>
          <w:lang w:val="en-US"/>
        </w:rPr>
        <w:t>Discussion</w:t>
      </w:r>
    </w:p>
    <w:p w14:paraId="30963F96" w14:textId="26EA18CC" w:rsidR="007E4D36" w:rsidRDefault="00F87792" w:rsidP="007E4D36">
      <w:pPr>
        <w:rPr>
          <w:lang w:val="en-GB"/>
        </w:rPr>
      </w:pPr>
      <w:r>
        <w:rPr>
          <w:lang w:val="en-GB"/>
        </w:rPr>
        <w:t>W</w:t>
      </w:r>
      <w:r w:rsidR="002045F3">
        <w:rPr>
          <w:lang w:val="en-GB"/>
        </w:rPr>
        <w:t>e have measured the median CQI and PDSCH BLER at the fixed median CQI</w:t>
      </w:r>
      <w:r>
        <w:rPr>
          <w:lang w:val="en-GB"/>
        </w:rPr>
        <w:t xml:space="preserve"> to find the SNR test points corresponding to CQI index 14/15 for rank 1 and rank 2.</w:t>
      </w:r>
      <w:r w:rsidR="002045F3">
        <w:rPr>
          <w:lang w:val="en-GB"/>
        </w:rPr>
        <w:t xml:space="preserve"> </w:t>
      </w:r>
      <w:r w:rsidR="00997E29">
        <w:rPr>
          <w:lang w:val="en-GB"/>
        </w:rPr>
        <w:t>The detailed simulation parameters are given in Appendix and the</w:t>
      </w:r>
      <w:r w:rsidR="002045F3">
        <w:rPr>
          <w:lang w:val="en-GB"/>
        </w:rPr>
        <w:t xml:space="preserve"> CQI to MCS (TBS) mapping table is shown in </w:t>
      </w:r>
      <w:r w:rsidR="002045F3">
        <w:rPr>
          <w:lang w:val="en-GB"/>
        </w:rPr>
        <w:fldChar w:fldCharType="begin"/>
      </w:r>
      <w:r w:rsidR="002045F3">
        <w:rPr>
          <w:lang w:val="en-GB"/>
        </w:rPr>
        <w:instrText xml:space="preserve"> REF _Ref88770572 \h </w:instrText>
      </w:r>
      <w:r w:rsidR="002045F3">
        <w:rPr>
          <w:lang w:val="en-GB"/>
        </w:rPr>
      </w:r>
      <w:r w:rsidR="002045F3">
        <w:rPr>
          <w:lang w:val="en-GB"/>
        </w:rPr>
        <w:fldChar w:fldCharType="separate"/>
      </w:r>
      <w:r w:rsidR="00DA1E44">
        <w:t xml:space="preserve">Table </w:t>
      </w:r>
      <w:r w:rsidR="00DA1E44">
        <w:rPr>
          <w:noProof/>
        </w:rPr>
        <w:t>1</w:t>
      </w:r>
      <w:r w:rsidR="002045F3">
        <w:rPr>
          <w:lang w:val="en-GB"/>
        </w:rPr>
        <w:fldChar w:fldCharType="end"/>
      </w:r>
      <w:r w:rsidR="00766CC8">
        <w:rPr>
          <w:lang w:val="en-GB"/>
        </w:rPr>
        <w:t xml:space="preserve"> in Appendix. </w:t>
      </w:r>
    </w:p>
    <w:p w14:paraId="5CA57C3B" w14:textId="77777777" w:rsidR="00766CC8" w:rsidRDefault="00766CC8" w:rsidP="00766CC8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66CC8" w14:paraId="02DBB50D" w14:textId="77777777" w:rsidTr="005900C0">
        <w:tc>
          <w:tcPr>
            <w:tcW w:w="4814" w:type="dxa"/>
          </w:tcPr>
          <w:p w14:paraId="539BCAD5" w14:textId="77777777" w:rsidR="00766CC8" w:rsidRDefault="00766CC8" w:rsidP="005900C0">
            <w:pPr>
              <w:pStyle w:val="TAC"/>
            </w:pPr>
            <w:r w:rsidRPr="007A70D0">
              <w:rPr>
                <w:noProof/>
              </w:rPr>
              <w:lastRenderedPageBreak/>
              <w:drawing>
                <wp:inline distT="0" distB="0" distL="0" distR="0" wp14:anchorId="6EA58DA9" wp14:editId="6038851A">
                  <wp:extent cx="2757600" cy="2066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600" cy="20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AC140B2" w14:textId="77777777" w:rsidR="00766CC8" w:rsidRDefault="00766CC8" w:rsidP="005900C0">
            <w:pPr>
              <w:pStyle w:val="TAC"/>
            </w:pPr>
            <w:r w:rsidRPr="00262B7B">
              <w:rPr>
                <w:noProof/>
              </w:rPr>
              <w:drawing>
                <wp:inline distT="0" distB="0" distL="0" distR="0" wp14:anchorId="73572842" wp14:editId="71B068CE">
                  <wp:extent cx="2772000" cy="2077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2000" cy="207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CC8" w14:paraId="3F6AFBE1" w14:textId="77777777" w:rsidTr="005900C0">
        <w:tc>
          <w:tcPr>
            <w:tcW w:w="4814" w:type="dxa"/>
          </w:tcPr>
          <w:p w14:paraId="41BD52AB" w14:textId="77777777" w:rsidR="00766CC8" w:rsidRDefault="00766CC8" w:rsidP="005900C0">
            <w:pPr>
              <w:pStyle w:val="TAC"/>
            </w:pPr>
            <w:r>
              <w:t>(a) Tx EVM = 2.5%</w:t>
            </w:r>
          </w:p>
        </w:tc>
        <w:tc>
          <w:tcPr>
            <w:tcW w:w="4815" w:type="dxa"/>
          </w:tcPr>
          <w:p w14:paraId="171944A4" w14:textId="77777777" w:rsidR="00766CC8" w:rsidRDefault="00766CC8" w:rsidP="005900C0">
            <w:pPr>
              <w:pStyle w:val="TAC"/>
            </w:pPr>
            <w:r>
              <w:t>(b) Tx EVM = 2.0%</w:t>
            </w:r>
          </w:p>
        </w:tc>
      </w:tr>
    </w:tbl>
    <w:p w14:paraId="064DB857" w14:textId="77777777" w:rsidR="00766CC8" w:rsidRDefault="00766CC8" w:rsidP="00766CC8">
      <w:pPr>
        <w:pStyle w:val="Caption"/>
        <w:rPr>
          <w:b w:val="0"/>
          <w:bCs w:val="0"/>
        </w:rPr>
      </w:pPr>
      <w:r>
        <w:t xml:space="preserve">Figure </w:t>
      </w:r>
      <w:r w:rsidR="00EE0001">
        <w:fldChar w:fldCharType="begin"/>
      </w:r>
      <w:r w:rsidR="00EE0001">
        <w:instrText xml:space="preserve"> SEQ Figure \* ARABIC </w:instrText>
      </w:r>
      <w:r w:rsidR="00EE0001">
        <w:fldChar w:fldCharType="separate"/>
      </w:r>
      <w:r>
        <w:rPr>
          <w:noProof/>
        </w:rPr>
        <w:t>1</w:t>
      </w:r>
      <w:r w:rsidR="00EE0001">
        <w:rPr>
          <w:noProof/>
        </w:rPr>
        <w:fldChar w:fldCharType="end"/>
      </w:r>
      <w:r>
        <w:tab/>
        <w:t xml:space="preserve">Median CQI to satisfy RAN4 CQI definition requirements. </w:t>
      </w:r>
    </w:p>
    <w:p w14:paraId="7DC6181B" w14:textId="754A5014" w:rsidR="00766CC8" w:rsidRPr="00766CC8" w:rsidRDefault="006F2CC2" w:rsidP="007E4D36">
      <w:r>
        <w:t xml:space="preserve">We have the following observations from the simulation results. </w:t>
      </w:r>
    </w:p>
    <w:p w14:paraId="0AFE9B89" w14:textId="77777777" w:rsidR="00766CC8" w:rsidRDefault="00766CC8" w:rsidP="00766CC8">
      <w:pPr>
        <w:rPr>
          <w:b/>
          <w:bCs/>
        </w:rPr>
      </w:pPr>
      <w:r>
        <w:rPr>
          <w:b/>
          <w:bCs/>
        </w:rPr>
        <w:t>Observation 1: With Tx EVM 2.5%, the required SNR for CQI index 14 with rank 1 is 29dB.</w:t>
      </w:r>
    </w:p>
    <w:p w14:paraId="64A192DC" w14:textId="77777777" w:rsidR="00766CC8" w:rsidRDefault="00766CC8" w:rsidP="00766CC8">
      <w:pPr>
        <w:rPr>
          <w:b/>
          <w:bCs/>
        </w:rPr>
      </w:pPr>
      <w:r>
        <w:rPr>
          <w:b/>
          <w:bCs/>
        </w:rPr>
        <w:t>Observation 2: With Tx EVM 2.5%, the required SNR for CQI index 14 with rank 2 is 33dB.</w:t>
      </w:r>
    </w:p>
    <w:p w14:paraId="258BF5B0" w14:textId="77777777" w:rsidR="00766CC8" w:rsidRDefault="00766CC8" w:rsidP="00766CC8">
      <w:pPr>
        <w:rPr>
          <w:b/>
          <w:bCs/>
        </w:rPr>
      </w:pPr>
      <w:r>
        <w:rPr>
          <w:b/>
          <w:bCs/>
        </w:rPr>
        <w:t>Observation 3: With Tx EVM 2.0%, the required SNR for CQI index 14 with rank 1 is 28dB.</w:t>
      </w:r>
    </w:p>
    <w:p w14:paraId="055D2CC5" w14:textId="77777777" w:rsidR="00766CC8" w:rsidRDefault="00766CC8" w:rsidP="00766CC8">
      <w:pPr>
        <w:rPr>
          <w:b/>
          <w:bCs/>
        </w:rPr>
      </w:pPr>
      <w:r>
        <w:rPr>
          <w:b/>
          <w:bCs/>
        </w:rPr>
        <w:t xml:space="preserve">Observation 4: With Tx EVM 2.0%, the required SNR for CQI index 14 with rank 2 is 31dB. </w:t>
      </w:r>
    </w:p>
    <w:p w14:paraId="628B2E26" w14:textId="77777777" w:rsidR="00766CC8" w:rsidRDefault="00766CC8" w:rsidP="00766CC8">
      <w:r w:rsidRPr="007A70D0">
        <w:t>Since CQI definition test for LTE 1024QAM CQI table sets the SNR test point to 28/29dB</w:t>
      </w:r>
      <w:r>
        <w:t xml:space="preserve"> (e.g., TS36.101 </w:t>
      </w:r>
      <w:r w:rsidRPr="007A70D0">
        <w:t>9.2.1.9</w:t>
      </w:r>
      <w:r>
        <w:t>/</w:t>
      </w:r>
      <w:r w:rsidRPr="007A70D0">
        <w:t xml:space="preserve"> 9.2.1.</w:t>
      </w:r>
      <w:r>
        <w:t>10), we propose to configure rank 1 for CQI definition test for 1024QAM.</w:t>
      </w:r>
    </w:p>
    <w:p w14:paraId="10764492" w14:textId="77777777" w:rsidR="00766CC8" w:rsidRDefault="00766CC8" w:rsidP="00766CC8">
      <w:pPr>
        <w:rPr>
          <w:b/>
          <w:bCs/>
        </w:rPr>
      </w:pPr>
      <w:r w:rsidRPr="009C5057">
        <w:rPr>
          <w:b/>
          <w:bCs/>
        </w:rPr>
        <w:t>Proposal 1: Configure rank 1 for CQI definition test for DL 1024QAM CQI table.</w:t>
      </w:r>
    </w:p>
    <w:p w14:paraId="24314392" w14:textId="77777777" w:rsidR="00766CC8" w:rsidRPr="00380059" w:rsidRDefault="00766CC8" w:rsidP="00766CC8">
      <w:r w:rsidRPr="00380059">
        <w:t xml:space="preserve">Although the assumed Tx EVM depends on the conclusion </w:t>
      </w:r>
      <w:r>
        <w:t xml:space="preserve">from PDSCH demodulation requirement discussion, we propose to set SNR=28/29dB for 2Rx UE, considering the minimum requirements.  </w:t>
      </w:r>
    </w:p>
    <w:p w14:paraId="10FA0A2A" w14:textId="77777777" w:rsidR="00766CC8" w:rsidRDefault="00766CC8" w:rsidP="00766CC8">
      <w:pPr>
        <w:rPr>
          <w:b/>
          <w:bCs/>
        </w:rPr>
      </w:pPr>
      <w:r>
        <w:rPr>
          <w:b/>
          <w:bCs/>
        </w:rPr>
        <w:t xml:space="preserve">Proposal 2: Set SNR=28/29dB for 2Rx UE. </w:t>
      </w:r>
    </w:p>
    <w:p w14:paraId="6364A3BB" w14:textId="77777777" w:rsidR="00766CC8" w:rsidRPr="009C5057" w:rsidRDefault="00766CC8" w:rsidP="00766CC8">
      <w:pPr>
        <w:rPr>
          <w:b/>
          <w:bCs/>
        </w:rPr>
      </w:pPr>
      <w:r>
        <w:rPr>
          <w:b/>
          <w:bCs/>
        </w:rPr>
        <w:t>Proposal 3: Set SNR=25/26dB for 4Rx UE.</w:t>
      </w:r>
    </w:p>
    <w:p w14:paraId="7F369D5D" w14:textId="112DC061" w:rsidR="00BD08F1" w:rsidRPr="00BD08F1" w:rsidRDefault="000D5DE7" w:rsidP="00BD08F1">
      <w:pPr>
        <w:pStyle w:val="Heading1"/>
      </w:pPr>
      <w:r>
        <w:t>3</w:t>
      </w:r>
      <w:r w:rsidR="00BD08F1">
        <w:tab/>
        <w:t>Summary</w:t>
      </w:r>
    </w:p>
    <w:p w14:paraId="176CB3A4" w14:textId="77777777" w:rsidR="00EE0001" w:rsidRDefault="00EE0001" w:rsidP="00EE0001">
      <w:pPr>
        <w:rPr>
          <w:b/>
          <w:bCs/>
        </w:rPr>
      </w:pPr>
      <w:r>
        <w:rPr>
          <w:b/>
          <w:bCs/>
        </w:rPr>
        <w:t>Observation 1: With Tx EVM 2.5%, the required SNR for CQI index 14 with rank 1 is 29dB.</w:t>
      </w:r>
    </w:p>
    <w:p w14:paraId="40344CDB" w14:textId="77777777" w:rsidR="00EE0001" w:rsidRDefault="00EE0001" w:rsidP="00EE0001">
      <w:pPr>
        <w:rPr>
          <w:b/>
          <w:bCs/>
        </w:rPr>
      </w:pPr>
      <w:r>
        <w:rPr>
          <w:b/>
          <w:bCs/>
        </w:rPr>
        <w:t>Observation 2: With Tx EVM 2.5%, the required SNR for CQI index 14 with rank 2 is 33dB.</w:t>
      </w:r>
    </w:p>
    <w:p w14:paraId="317542D4" w14:textId="77777777" w:rsidR="00EE0001" w:rsidRDefault="00EE0001" w:rsidP="00EE0001">
      <w:pPr>
        <w:rPr>
          <w:b/>
          <w:bCs/>
        </w:rPr>
      </w:pPr>
      <w:r>
        <w:rPr>
          <w:b/>
          <w:bCs/>
        </w:rPr>
        <w:t>Observation 3: With Tx EVM 2.0%, the required SNR for CQI index 14 with rank 1 is 28dB.</w:t>
      </w:r>
    </w:p>
    <w:p w14:paraId="7671761A" w14:textId="7A918D9D" w:rsidR="00EE0001" w:rsidRDefault="00EE0001" w:rsidP="00EE0001">
      <w:pPr>
        <w:rPr>
          <w:b/>
          <w:bCs/>
        </w:rPr>
      </w:pPr>
      <w:r>
        <w:rPr>
          <w:b/>
          <w:bCs/>
        </w:rPr>
        <w:t>Observation 4: With Tx EVM 2.0%, the required SNR for CQI index 14 with rank 2 is 31dB.</w:t>
      </w:r>
    </w:p>
    <w:p w14:paraId="702C2EA3" w14:textId="13F699A8" w:rsidR="006F2CC2" w:rsidRDefault="006F2CC2" w:rsidP="006F2CC2">
      <w:pPr>
        <w:rPr>
          <w:b/>
          <w:bCs/>
        </w:rPr>
      </w:pPr>
      <w:r w:rsidRPr="009C5057">
        <w:rPr>
          <w:b/>
          <w:bCs/>
        </w:rPr>
        <w:t>Proposal 1: Configure rank 1 for CQI definition test for DL 1024QAM CQI table.</w:t>
      </w:r>
    </w:p>
    <w:p w14:paraId="5DDEC737" w14:textId="77777777" w:rsidR="006F2CC2" w:rsidRDefault="006F2CC2" w:rsidP="006F2CC2">
      <w:pPr>
        <w:rPr>
          <w:b/>
          <w:bCs/>
        </w:rPr>
      </w:pPr>
      <w:r>
        <w:rPr>
          <w:b/>
          <w:bCs/>
        </w:rPr>
        <w:t xml:space="preserve">Proposal 2: Set SNR=28/29dB for 2Rx UE. </w:t>
      </w:r>
    </w:p>
    <w:p w14:paraId="468D7AA6" w14:textId="77777777" w:rsidR="006F2CC2" w:rsidRPr="009C5057" w:rsidRDefault="006F2CC2" w:rsidP="006F2CC2">
      <w:pPr>
        <w:rPr>
          <w:b/>
          <w:bCs/>
        </w:rPr>
      </w:pPr>
      <w:r>
        <w:rPr>
          <w:b/>
          <w:bCs/>
        </w:rPr>
        <w:t>Proposal 3: Set SNR=25/26dB for 4Rx UE.</w:t>
      </w: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lastRenderedPageBreak/>
        <w:t>References</w:t>
      </w:r>
      <w:bookmarkStart w:id="3" w:name="_Ref16604413"/>
    </w:p>
    <w:p w14:paraId="69B5F371" w14:textId="25BC4E99" w:rsidR="007E4D36" w:rsidRDefault="00D61244" w:rsidP="007E4D3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66694589"/>
      <w:bookmarkStart w:id="5" w:name="_Ref77776619"/>
      <w:bookmarkStart w:id="6" w:name="_Ref84253307"/>
      <w:r w:rsidRPr="00BA3657">
        <w:t>R</w:t>
      </w:r>
      <w:bookmarkEnd w:id="4"/>
      <w:bookmarkEnd w:id="5"/>
      <w:r w:rsidR="007E4D36">
        <w:t>4</w:t>
      </w:r>
      <w:r w:rsidR="00A23132">
        <w:t>-</w:t>
      </w:r>
      <w:bookmarkEnd w:id="3"/>
      <w:bookmarkEnd w:id="6"/>
      <w:r w:rsidR="007E4D36">
        <w:t>2120699, “</w:t>
      </w:r>
      <w:r w:rsidR="007E4D36" w:rsidRPr="007E4D36">
        <w:t>WF on DL1024QAM demodulation and CQI reporting requirements</w:t>
      </w:r>
      <w:r w:rsidR="007E4D36">
        <w:t xml:space="preserve">”, Ericsson. </w:t>
      </w:r>
    </w:p>
    <w:p w14:paraId="12651ED1" w14:textId="3BB29C98" w:rsidR="00F87792" w:rsidRPr="00F87792" w:rsidRDefault="00695D25" w:rsidP="00F87792">
      <w:pPr>
        <w:pStyle w:val="Heading1"/>
      </w:pPr>
      <w:r>
        <w:t>A</w:t>
      </w:r>
      <w:r w:rsidR="002045F3">
        <w:t>ppendix</w:t>
      </w:r>
    </w:p>
    <w:p w14:paraId="72ECC296" w14:textId="77777777" w:rsidR="00F87792" w:rsidRPr="007E4D36" w:rsidRDefault="00F87792" w:rsidP="00F87792">
      <w:pPr>
        <w:pStyle w:val="Caption"/>
        <w:rPr>
          <w:lang w:val="en-GB"/>
        </w:rPr>
      </w:pPr>
      <w:bookmarkStart w:id="7" w:name="_Ref88770572"/>
      <w:r>
        <w:t xml:space="preserve">Table </w:t>
      </w:r>
      <w:r w:rsidR="00EE0001">
        <w:fldChar w:fldCharType="begin"/>
      </w:r>
      <w:r w:rsidR="00EE0001">
        <w:instrText xml:space="preserve"> SEQ Table \* ARABIC </w:instrText>
      </w:r>
      <w:r w:rsidR="00EE0001">
        <w:fldChar w:fldCharType="separate"/>
      </w:r>
      <w:r>
        <w:rPr>
          <w:noProof/>
        </w:rPr>
        <w:t>1</w:t>
      </w:r>
      <w:r w:rsidR="00EE0001">
        <w:rPr>
          <w:noProof/>
        </w:rPr>
        <w:fldChar w:fldCharType="end"/>
      </w:r>
      <w:bookmarkEnd w:id="7"/>
      <w:r>
        <w:tab/>
        <w:t>CQI-to-TBS mapping table for CQI definition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180"/>
        <w:gridCol w:w="1179"/>
        <w:gridCol w:w="1179"/>
        <w:gridCol w:w="1179"/>
        <w:gridCol w:w="1179"/>
        <w:gridCol w:w="1179"/>
        <w:gridCol w:w="1179"/>
      </w:tblGrid>
      <w:tr w:rsidR="00F87792" w14:paraId="1D7F309C" w14:textId="77777777" w:rsidTr="005900C0">
        <w:tc>
          <w:tcPr>
            <w:tcW w:w="1375" w:type="dxa"/>
          </w:tcPr>
          <w:p w14:paraId="7FF1F6DD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  <w:tc>
          <w:tcPr>
            <w:tcW w:w="1180" w:type="dxa"/>
          </w:tcPr>
          <w:p w14:paraId="00987E97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753D1588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437008D4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3C0F8D26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 Rank 1</w:t>
            </w:r>
          </w:p>
          <w:p w14:paraId="3BA6C65E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(Option 1)</w:t>
            </w:r>
          </w:p>
        </w:tc>
        <w:tc>
          <w:tcPr>
            <w:tcW w:w="1179" w:type="dxa"/>
          </w:tcPr>
          <w:p w14:paraId="0814DCA4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 Rank 2</w:t>
            </w:r>
          </w:p>
          <w:p w14:paraId="236146E9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(Option 2)</w:t>
            </w:r>
          </w:p>
        </w:tc>
        <w:tc>
          <w:tcPr>
            <w:tcW w:w="1179" w:type="dxa"/>
          </w:tcPr>
          <w:p w14:paraId="65EA2F7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 Rank 1 (Option 1)</w:t>
            </w:r>
          </w:p>
        </w:tc>
        <w:tc>
          <w:tcPr>
            <w:tcW w:w="1179" w:type="dxa"/>
          </w:tcPr>
          <w:p w14:paraId="642C95E4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 Rank 2 (Option 2)</w:t>
            </w:r>
          </w:p>
        </w:tc>
      </w:tr>
      <w:tr w:rsidR="00F87792" w14:paraId="63853C7E" w14:textId="77777777" w:rsidTr="005900C0">
        <w:tc>
          <w:tcPr>
            <w:tcW w:w="4913" w:type="dxa"/>
            <w:gridSpan w:val="4"/>
          </w:tcPr>
          <w:p w14:paraId="33788FEA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allocated PDSCH resource blocks</w:t>
            </w:r>
          </w:p>
        </w:tc>
        <w:tc>
          <w:tcPr>
            <w:tcW w:w="1179" w:type="dxa"/>
          </w:tcPr>
          <w:p w14:paraId="3335C32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52</w:t>
            </w:r>
          </w:p>
        </w:tc>
        <w:tc>
          <w:tcPr>
            <w:tcW w:w="1179" w:type="dxa"/>
          </w:tcPr>
          <w:p w14:paraId="308D4D8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52</w:t>
            </w:r>
          </w:p>
        </w:tc>
        <w:tc>
          <w:tcPr>
            <w:tcW w:w="1179" w:type="dxa"/>
          </w:tcPr>
          <w:p w14:paraId="37E4B02D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106</w:t>
            </w:r>
          </w:p>
        </w:tc>
        <w:tc>
          <w:tcPr>
            <w:tcW w:w="1179" w:type="dxa"/>
          </w:tcPr>
          <w:p w14:paraId="5B4790A7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106</w:t>
            </w:r>
          </w:p>
        </w:tc>
      </w:tr>
      <w:tr w:rsidR="00F87792" w14:paraId="53C35D86" w14:textId="77777777" w:rsidTr="005900C0">
        <w:tc>
          <w:tcPr>
            <w:tcW w:w="4913" w:type="dxa"/>
            <w:gridSpan w:val="4"/>
          </w:tcPr>
          <w:p w14:paraId="096EA836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consecutive PDSCH symbols</w:t>
            </w:r>
          </w:p>
        </w:tc>
        <w:tc>
          <w:tcPr>
            <w:tcW w:w="1179" w:type="dxa"/>
          </w:tcPr>
          <w:p w14:paraId="7537CB73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79" w:type="dxa"/>
          </w:tcPr>
          <w:p w14:paraId="7884DE94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79" w:type="dxa"/>
          </w:tcPr>
          <w:p w14:paraId="1C5BD1DF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79" w:type="dxa"/>
          </w:tcPr>
          <w:p w14:paraId="098F2677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F87792" w14:paraId="18C2DDFB" w14:textId="77777777" w:rsidTr="005900C0">
        <w:tc>
          <w:tcPr>
            <w:tcW w:w="4913" w:type="dxa"/>
            <w:gridSpan w:val="4"/>
          </w:tcPr>
          <w:p w14:paraId="08E7C3A9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PDSCH MIMO layers</w:t>
            </w:r>
          </w:p>
        </w:tc>
        <w:tc>
          <w:tcPr>
            <w:tcW w:w="1179" w:type="dxa"/>
          </w:tcPr>
          <w:p w14:paraId="3E49E60A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79" w:type="dxa"/>
          </w:tcPr>
          <w:p w14:paraId="340AD797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79" w:type="dxa"/>
          </w:tcPr>
          <w:p w14:paraId="1EFD7A0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79" w:type="dxa"/>
          </w:tcPr>
          <w:p w14:paraId="7D3FEF0E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F87792" w14:paraId="5CCEDE0B" w14:textId="77777777" w:rsidTr="005900C0">
        <w:tc>
          <w:tcPr>
            <w:tcW w:w="4913" w:type="dxa"/>
            <w:gridSpan w:val="4"/>
          </w:tcPr>
          <w:p w14:paraId="06CA9D42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DMRS REs</w:t>
            </w:r>
          </w:p>
        </w:tc>
        <w:tc>
          <w:tcPr>
            <w:tcW w:w="1179" w:type="dxa"/>
          </w:tcPr>
          <w:p w14:paraId="25FFB3D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79" w:type="dxa"/>
          </w:tcPr>
          <w:p w14:paraId="5DA3D251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79" w:type="dxa"/>
          </w:tcPr>
          <w:p w14:paraId="70C84DA2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79" w:type="dxa"/>
          </w:tcPr>
          <w:p w14:paraId="4F572262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F87792" w14:paraId="6CB20328" w14:textId="77777777" w:rsidTr="005900C0">
        <w:tc>
          <w:tcPr>
            <w:tcW w:w="4913" w:type="dxa"/>
            <w:gridSpan w:val="4"/>
          </w:tcPr>
          <w:p w14:paraId="0729410A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Overhead for TBS determination</w:t>
            </w:r>
          </w:p>
        </w:tc>
        <w:tc>
          <w:tcPr>
            <w:tcW w:w="1179" w:type="dxa"/>
          </w:tcPr>
          <w:p w14:paraId="54B0C578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79" w:type="dxa"/>
          </w:tcPr>
          <w:p w14:paraId="1C946636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79" w:type="dxa"/>
          </w:tcPr>
          <w:p w14:paraId="0421E263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79" w:type="dxa"/>
          </w:tcPr>
          <w:p w14:paraId="22F6AF5B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F87792" w14:paraId="44D7DB73" w14:textId="77777777" w:rsidTr="005900C0">
        <w:tc>
          <w:tcPr>
            <w:tcW w:w="4913" w:type="dxa"/>
            <w:gridSpan w:val="4"/>
          </w:tcPr>
          <w:p w14:paraId="04301237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Available REs for PDSCH</w:t>
            </w:r>
          </w:p>
        </w:tc>
        <w:tc>
          <w:tcPr>
            <w:tcW w:w="1179" w:type="dxa"/>
          </w:tcPr>
          <w:p w14:paraId="4337850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6240</w:t>
            </w:r>
          </w:p>
        </w:tc>
        <w:tc>
          <w:tcPr>
            <w:tcW w:w="1179" w:type="dxa"/>
          </w:tcPr>
          <w:p w14:paraId="43F7F89F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6240</w:t>
            </w:r>
          </w:p>
        </w:tc>
        <w:tc>
          <w:tcPr>
            <w:tcW w:w="1179" w:type="dxa"/>
          </w:tcPr>
          <w:p w14:paraId="1B09CEBF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12720</w:t>
            </w:r>
          </w:p>
        </w:tc>
        <w:tc>
          <w:tcPr>
            <w:tcW w:w="1179" w:type="dxa"/>
          </w:tcPr>
          <w:p w14:paraId="624D26D6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12720</w:t>
            </w:r>
          </w:p>
        </w:tc>
      </w:tr>
      <w:tr w:rsidR="00F87792" w14:paraId="0E8148B0" w14:textId="77777777" w:rsidTr="005900C0">
        <w:tc>
          <w:tcPr>
            <w:tcW w:w="1375" w:type="dxa"/>
          </w:tcPr>
          <w:p w14:paraId="280AA059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CQI index</w:t>
            </w:r>
          </w:p>
        </w:tc>
        <w:tc>
          <w:tcPr>
            <w:tcW w:w="1180" w:type="dxa"/>
          </w:tcPr>
          <w:p w14:paraId="3AB63A71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Spectrum efficiency</w:t>
            </w:r>
          </w:p>
        </w:tc>
        <w:tc>
          <w:tcPr>
            <w:tcW w:w="1179" w:type="dxa"/>
          </w:tcPr>
          <w:p w14:paraId="7BECDF28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 index</w:t>
            </w:r>
          </w:p>
        </w:tc>
        <w:tc>
          <w:tcPr>
            <w:tcW w:w="1179" w:type="dxa"/>
          </w:tcPr>
          <w:p w14:paraId="493A0721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1179" w:type="dxa"/>
          </w:tcPr>
          <w:p w14:paraId="523051BB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22BC5D7C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2F5B1CC3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556B3FF4" w14:textId="77777777" w:rsidR="00F87792" w:rsidRDefault="00F87792" w:rsidP="005900C0">
            <w:pPr>
              <w:pStyle w:val="TAC"/>
              <w:rPr>
                <w:lang w:val="en-GB"/>
              </w:rPr>
            </w:pPr>
          </w:p>
        </w:tc>
      </w:tr>
      <w:tr w:rsidR="00F87792" w14:paraId="6C78EAAD" w14:textId="77777777" w:rsidTr="005900C0">
        <w:tc>
          <w:tcPr>
            <w:tcW w:w="1375" w:type="dxa"/>
          </w:tcPr>
          <w:p w14:paraId="10CE41A3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80" w:type="dxa"/>
          </w:tcPr>
          <w:p w14:paraId="53B8B872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7088CA06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4ABB3580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0B0049F1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9" w:type="dxa"/>
          </w:tcPr>
          <w:p w14:paraId="25215F3F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9" w:type="dxa"/>
          </w:tcPr>
          <w:p w14:paraId="0C4FAC50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9" w:type="dxa"/>
          </w:tcPr>
          <w:p w14:paraId="679223EB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F87792" w14:paraId="24F1ABBC" w14:textId="77777777" w:rsidTr="005900C0">
        <w:tc>
          <w:tcPr>
            <w:tcW w:w="1375" w:type="dxa"/>
          </w:tcPr>
          <w:p w14:paraId="75CFD5C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80" w:type="dxa"/>
          </w:tcPr>
          <w:p w14:paraId="4149E321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0.1523</w:t>
            </w:r>
          </w:p>
        </w:tc>
        <w:tc>
          <w:tcPr>
            <w:tcW w:w="1179" w:type="dxa"/>
          </w:tcPr>
          <w:p w14:paraId="4A9B31BE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0</w:t>
            </w:r>
          </w:p>
        </w:tc>
        <w:tc>
          <w:tcPr>
            <w:tcW w:w="1179" w:type="dxa"/>
          </w:tcPr>
          <w:p w14:paraId="3ED02E2D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53883A41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1480</w:t>
            </w:r>
          </w:p>
        </w:tc>
        <w:tc>
          <w:tcPr>
            <w:tcW w:w="1179" w:type="dxa"/>
          </w:tcPr>
          <w:p w14:paraId="2C2FBB83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2976</w:t>
            </w:r>
          </w:p>
        </w:tc>
        <w:tc>
          <w:tcPr>
            <w:tcW w:w="1179" w:type="dxa"/>
          </w:tcPr>
          <w:p w14:paraId="3E3959A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2976</w:t>
            </w:r>
          </w:p>
        </w:tc>
        <w:tc>
          <w:tcPr>
            <w:tcW w:w="1179" w:type="dxa"/>
          </w:tcPr>
          <w:p w14:paraId="3930EC9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5896</w:t>
            </w:r>
          </w:p>
        </w:tc>
      </w:tr>
      <w:tr w:rsidR="00F87792" w14:paraId="3CA36F2F" w14:textId="77777777" w:rsidTr="005900C0">
        <w:tc>
          <w:tcPr>
            <w:tcW w:w="1375" w:type="dxa"/>
          </w:tcPr>
          <w:p w14:paraId="66561254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80" w:type="dxa"/>
          </w:tcPr>
          <w:p w14:paraId="0F0A01D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0.377</w:t>
            </w:r>
          </w:p>
        </w:tc>
        <w:tc>
          <w:tcPr>
            <w:tcW w:w="1179" w:type="dxa"/>
          </w:tcPr>
          <w:p w14:paraId="0DF5B9CD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1</w:t>
            </w:r>
          </w:p>
        </w:tc>
        <w:tc>
          <w:tcPr>
            <w:tcW w:w="1179" w:type="dxa"/>
          </w:tcPr>
          <w:p w14:paraId="26E5AA6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53C68BA7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2408</w:t>
            </w:r>
          </w:p>
        </w:tc>
        <w:tc>
          <w:tcPr>
            <w:tcW w:w="1179" w:type="dxa"/>
          </w:tcPr>
          <w:p w14:paraId="02E870E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4744</w:t>
            </w:r>
          </w:p>
        </w:tc>
        <w:tc>
          <w:tcPr>
            <w:tcW w:w="1179" w:type="dxa"/>
          </w:tcPr>
          <w:p w14:paraId="2A3FB1E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4744</w:t>
            </w:r>
          </w:p>
        </w:tc>
        <w:tc>
          <w:tcPr>
            <w:tcW w:w="1179" w:type="dxa"/>
          </w:tcPr>
          <w:p w14:paraId="68987A9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9480</w:t>
            </w:r>
          </w:p>
        </w:tc>
      </w:tr>
      <w:tr w:rsidR="00F87792" w14:paraId="35E4FDA6" w14:textId="77777777" w:rsidTr="005900C0">
        <w:tc>
          <w:tcPr>
            <w:tcW w:w="1375" w:type="dxa"/>
          </w:tcPr>
          <w:p w14:paraId="64ED3BB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80" w:type="dxa"/>
          </w:tcPr>
          <w:p w14:paraId="7C19771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0.877</w:t>
            </w:r>
          </w:p>
        </w:tc>
        <w:tc>
          <w:tcPr>
            <w:tcW w:w="1179" w:type="dxa"/>
          </w:tcPr>
          <w:p w14:paraId="77FA4E05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2</w:t>
            </w:r>
          </w:p>
        </w:tc>
        <w:tc>
          <w:tcPr>
            <w:tcW w:w="1179" w:type="dxa"/>
          </w:tcPr>
          <w:p w14:paraId="58901D83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2BC902A2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5504</w:t>
            </w:r>
          </w:p>
        </w:tc>
        <w:tc>
          <w:tcPr>
            <w:tcW w:w="1179" w:type="dxa"/>
          </w:tcPr>
          <w:p w14:paraId="5976C4BC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11016</w:t>
            </w:r>
          </w:p>
        </w:tc>
        <w:tc>
          <w:tcPr>
            <w:tcW w:w="1179" w:type="dxa"/>
          </w:tcPr>
          <w:p w14:paraId="3C664FDE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11016</w:t>
            </w:r>
          </w:p>
        </w:tc>
        <w:tc>
          <w:tcPr>
            <w:tcW w:w="1179" w:type="dxa"/>
          </w:tcPr>
          <w:p w14:paraId="3C12BCE2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22536</w:t>
            </w:r>
          </w:p>
        </w:tc>
      </w:tr>
      <w:tr w:rsidR="00F87792" w14:paraId="7E44416A" w14:textId="77777777" w:rsidTr="005900C0">
        <w:tc>
          <w:tcPr>
            <w:tcW w:w="1375" w:type="dxa"/>
          </w:tcPr>
          <w:p w14:paraId="2CE39116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80" w:type="dxa"/>
          </w:tcPr>
          <w:p w14:paraId="3141D348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1.4766</w:t>
            </w:r>
          </w:p>
        </w:tc>
        <w:tc>
          <w:tcPr>
            <w:tcW w:w="1179" w:type="dxa"/>
          </w:tcPr>
          <w:p w14:paraId="45534646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3</w:t>
            </w:r>
          </w:p>
        </w:tc>
        <w:tc>
          <w:tcPr>
            <w:tcW w:w="1179" w:type="dxa"/>
          </w:tcPr>
          <w:p w14:paraId="26BBD27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16QAM</w:t>
            </w:r>
          </w:p>
        </w:tc>
        <w:tc>
          <w:tcPr>
            <w:tcW w:w="1179" w:type="dxa"/>
          </w:tcPr>
          <w:p w14:paraId="0E85A2FB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9224</w:t>
            </w:r>
          </w:p>
        </w:tc>
        <w:tc>
          <w:tcPr>
            <w:tcW w:w="1179" w:type="dxa"/>
          </w:tcPr>
          <w:p w14:paraId="37CA2DCF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18432</w:t>
            </w:r>
          </w:p>
        </w:tc>
        <w:tc>
          <w:tcPr>
            <w:tcW w:w="1179" w:type="dxa"/>
          </w:tcPr>
          <w:p w14:paraId="624C21A2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18960</w:t>
            </w:r>
          </w:p>
        </w:tc>
        <w:tc>
          <w:tcPr>
            <w:tcW w:w="1179" w:type="dxa"/>
          </w:tcPr>
          <w:p w14:paraId="1DB32FF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37896</w:t>
            </w:r>
          </w:p>
        </w:tc>
      </w:tr>
      <w:tr w:rsidR="00F87792" w14:paraId="66FA9E56" w14:textId="77777777" w:rsidTr="005900C0">
        <w:tc>
          <w:tcPr>
            <w:tcW w:w="1375" w:type="dxa"/>
          </w:tcPr>
          <w:p w14:paraId="1B8E772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80" w:type="dxa"/>
          </w:tcPr>
          <w:p w14:paraId="437E899B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2.4063</w:t>
            </w:r>
          </w:p>
        </w:tc>
        <w:tc>
          <w:tcPr>
            <w:tcW w:w="1179" w:type="dxa"/>
          </w:tcPr>
          <w:p w14:paraId="6871E91B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5</w:t>
            </w:r>
          </w:p>
        </w:tc>
        <w:tc>
          <w:tcPr>
            <w:tcW w:w="1179" w:type="dxa"/>
          </w:tcPr>
          <w:p w14:paraId="75089CED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16QAM</w:t>
            </w:r>
          </w:p>
        </w:tc>
        <w:tc>
          <w:tcPr>
            <w:tcW w:w="1179" w:type="dxa"/>
          </w:tcPr>
          <w:p w14:paraId="6679346B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15112</w:t>
            </w:r>
          </w:p>
        </w:tc>
        <w:tc>
          <w:tcPr>
            <w:tcW w:w="1179" w:type="dxa"/>
          </w:tcPr>
          <w:p w14:paraId="52DCE4AE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30216</w:t>
            </w:r>
          </w:p>
        </w:tc>
        <w:tc>
          <w:tcPr>
            <w:tcW w:w="1179" w:type="dxa"/>
          </w:tcPr>
          <w:p w14:paraId="7F3DD20E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30728</w:t>
            </w:r>
          </w:p>
        </w:tc>
        <w:tc>
          <w:tcPr>
            <w:tcW w:w="1179" w:type="dxa"/>
          </w:tcPr>
          <w:p w14:paraId="01B0640B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61480</w:t>
            </w:r>
          </w:p>
        </w:tc>
      </w:tr>
      <w:tr w:rsidR="00F87792" w14:paraId="05D4E81F" w14:textId="77777777" w:rsidTr="005900C0">
        <w:tc>
          <w:tcPr>
            <w:tcW w:w="1375" w:type="dxa"/>
          </w:tcPr>
          <w:p w14:paraId="379926C2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180" w:type="dxa"/>
          </w:tcPr>
          <w:p w14:paraId="09709EF8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3.3223</w:t>
            </w:r>
          </w:p>
        </w:tc>
        <w:tc>
          <w:tcPr>
            <w:tcW w:w="1179" w:type="dxa"/>
          </w:tcPr>
          <w:p w14:paraId="408F564D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8</w:t>
            </w:r>
          </w:p>
        </w:tc>
        <w:tc>
          <w:tcPr>
            <w:tcW w:w="1179" w:type="dxa"/>
          </w:tcPr>
          <w:p w14:paraId="55EEA961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3FE4CD2C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20496</w:t>
            </w:r>
          </w:p>
        </w:tc>
        <w:tc>
          <w:tcPr>
            <w:tcW w:w="1179" w:type="dxa"/>
          </w:tcPr>
          <w:p w14:paraId="479FF02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40976</w:t>
            </w:r>
          </w:p>
        </w:tc>
        <w:tc>
          <w:tcPr>
            <w:tcW w:w="1179" w:type="dxa"/>
          </w:tcPr>
          <w:p w14:paraId="5DCC892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42016</w:t>
            </w:r>
          </w:p>
        </w:tc>
        <w:tc>
          <w:tcPr>
            <w:tcW w:w="1179" w:type="dxa"/>
          </w:tcPr>
          <w:p w14:paraId="0AB611C8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83976</w:t>
            </w:r>
          </w:p>
        </w:tc>
      </w:tr>
      <w:tr w:rsidR="00F87792" w14:paraId="2BA6495C" w14:textId="77777777" w:rsidTr="005900C0">
        <w:tc>
          <w:tcPr>
            <w:tcW w:w="1375" w:type="dxa"/>
          </w:tcPr>
          <w:p w14:paraId="53D9A528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80" w:type="dxa"/>
          </w:tcPr>
          <w:p w14:paraId="5FA1DCB3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3.9023</w:t>
            </w:r>
          </w:p>
        </w:tc>
        <w:tc>
          <w:tcPr>
            <w:tcW w:w="1179" w:type="dxa"/>
          </w:tcPr>
          <w:p w14:paraId="5F9CB1D1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10</w:t>
            </w:r>
          </w:p>
        </w:tc>
        <w:tc>
          <w:tcPr>
            <w:tcW w:w="1179" w:type="dxa"/>
          </w:tcPr>
          <w:p w14:paraId="195E8342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59DE36C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24576</w:t>
            </w:r>
          </w:p>
        </w:tc>
        <w:tc>
          <w:tcPr>
            <w:tcW w:w="1179" w:type="dxa"/>
          </w:tcPr>
          <w:p w14:paraId="3CE7FB7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49176</w:t>
            </w:r>
          </w:p>
        </w:tc>
        <w:tc>
          <w:tcPr>
            <w:tcW w:w="1179" w:type="dxa"/>
          </w:tcPr>
          <w:p w14:paraId="2AA693D1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49176</w:t>
            </w:r>
          </w:p>
        </w:tc>
        <w:tc>
          <w:tcPr>
            <w:tcW w:w="1179" w:type="dxa"/>
          </w:tcPr>
          <w:p w14:paraId="53818A5F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98376</w:t>
            </w:r>
          </w:p>
        </w:tc>
      </w:tr>
      <w:tr w:rsidR="00F87792" w14:paraId="3501988A" w14:textId="77777777" w:rsidTr="005900C0">
        <w:tc>
          <w:tcPr>
            <w:tcW w:w="1375" w:type="dxa"/>
          </w:tcPr>
          <w:p w14:paraId="25592903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80" w:type="dxa"/>
          </w:tcPr>
          <w:p w14:paraId="688722B7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4.5234</w:t>
            </w:r>
          </w:p>
        </w:tc>
        <w:tc>
          <w:tcPr>
            <w:tcW w:w="1179" w:type="dxa"/>
          </w:tcPr>
          <w:p w14:paraId="234BC363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12</w:t>
            </w:r>
          </w:p>
        </w:tc>
        <w:tc>
          <w:tcPr>
            <w:tcW w:w="1179" w:type="dxa"/>
          </w:tcPr>
          <w:p w14:paraId="2C937EF0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31798C17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28168</w:t>
            </w:r>
          </w:p>
        </w:tc>
        <w:tc>
          <w:tcPr>
            <w:tcW w:w="1179" w:type="dxa"/>
          </w:tcPr>
          <w:p w14:paraId="1F000C19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56368</w:t>
            </w:r>
          </w:p>
        </w:tc>
        <w:tc>
          <w:tcPr>
            <w:tcW w:w="1179" w:type="dxa"/>
          </w:tcPr>
          <w:p w14:paraId="5FDCE85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57376</w:t>
            </w:r>
          </w:p>
        </w:tc>
        <w:tc>
          <w:tcPr>
            <w:tcW w:w="1179" w:type="dxa"/>
          </w:tcPr>
          <w:p w14:paraId="38C9E922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114776</w:t>
            </w:r>
          </w:p>
        </w:tc>
      </w:tr>
      <w:tr w:rsidR="00F87792" w14:paraId="53F9A028" w14:textId="77777777" w:rsidTr="005900C0">
        <w:tc>
          <w:tcPr>
            <w:tcW w:w="1375" w:type="dxa"/>
          </w:tcPr>
          <w:p w14:paraId="1945C226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80" w:type="dxa"/>
          </w:tcPr>
          <w:p w14:paraId="2435E161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5.1152</w:t>
            </w:r>
          </w:p>
        </w:tc>
        <w:tc>
          <w:tcPr>
            <w:tcW w:w="1179" w:type="dxa"/>
          </w:tcPr>
          <w:p w14:paraId="42141B35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14</w:t>
            </w:r>
          </w:p>
        </w:tc>
        <w:tc>
          <w:tcPr>
            <w:tcW w:w="1179" w:type="dxa"/>
          </w:tcPr>
          <w:p w14:paraId="18649959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665B9DAF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30216</w:t>
            </w:r>
          </w:p>
        </w:tc>
        <w:tc>
          <w:tcPr>
            <w:tcW w:w="1179" w:type="dxa"/>
          </w:tcPr>
          <w:p w14:paraId="63BD1ECF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60456</w:t>
            </w:r>
          </w:p>
        </w:tc>
        <w:tc>
          <w:tcPr>
            <w:tcW w:w="1179" w:type="dxa"/>
          </w:tcPr>
          <w:p w14:paraId="6953DC0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61480</w:t>
            </w:r>
          </w:p>
        </w:tc>
        <w:tc>
          <w:tcPr>
            <w:tcW w:w="1179" w:type="dxa"/>
          </w:tcPr>
          <w:p w14:paraId="512D5A9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122976</w:t>
            </w:r>
          </w:p>
        </w:tc>
      </w:tr>
      <w:tr w:rsidR="00F87792" w14:paraId="00216A4C" w14:textId="77777777" w:rsidTr="005900C0">
        <w:tc>
          <w:tcPr>
            <w:tcW w:w="1375" w:type="dxa"/>
          </w:tcPr>
          <w:p w14:paraId="2A82130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180" w:type="dxa"/>
          </w:tcPr>
          <w:p w14:paraId="5B21782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5.5547</w:t>
            </w:r>
          </w:p>
        </w:tc>
        <w:tc>
          <w:tcPr>
            <w:tcW w:w="1179" w:type="dxa"/>
          </w:tcPr>
          <w:p w14:paraId="2E0AF38B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16</w:t>
            </w:r>
          </w:p>
        </w:tc>
        <w:tc>
          <w:tcPr>
            <w:tcW w:w="1179" w:type="dxa"/>
          </w:tcPr>
          <w:p w14:paraId="752DD5A3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7A69CC9E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34816</w:t>
            </w:r>
          </w:p>
        </w:tc>
        <w:tc>
          <w:tcPr>
            <w:tcW w:w="1179" w:type="dxa"/>
          </w:tcPr>
          <w:p w14:paraId="47DBB3B9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69672</w:t>
            </w:r>
          </w:p>
        </w:tc>
        <w:tc>
          <w:tcPr>
            <w:tcW w:w="1179" w:type="dxa"/>
          </w:tcPr>
          <w:p w14:paraId="528A907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69672</w:t>
            </w:r>
          </w:p>
        </w:tc>
        <w:tc>
          <w:tcPr>
            <w:tcW w:w="1179" w:type="dxa"/>
          </w:tcPr>
          <w:p w14:paraId="28D4A096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139376</w:t>
            </w:r>
          </w:p>
        </w:tc>
      </w:tr>
      <w:tr w:rsidR="00F87792" w14:paraId="5270B021" w14:textId="77777777" w:rsidTr="005900C0">
        <w:tc>
          <w:tcPr>
            <w:tcW w:w="1375" w:type="dxa"/>
          </w:tcPr>
          <w:p w14:paraId="1CF783E2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80" w:type="dxa"/>
          </w:tcPr>
          <w:p w14:paraId="5E8B3743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6.2266</w:t>
            </w:r>
          </w:p>
        </w:tc>
        <w:tc>
          <w:tcPr>
            <w:tcW w:w="1179" w:type="dxa"/>
          </w:tcPr>
          <w:p w14:paraId="1DD3FC7A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18</w:t>
            </w:r>
          </w:p>
        </w:tc>
        <w:tc>
          <w:tcPr>
            <w:tcW w:w="1179" w:type="dxa"/>
          </w:tcPr>
          <w:p w14:paraId="6889A6D0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03D1793F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38936</w:t>
            </w:r>
          </w:p>
        </w:tc>
        <w:tc>
          <w:tcPr>
            <w:tcW w:w="1179" w:type="dxa"/>
          </w:tcPr>
          <w:p w14:paraId="162506C8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77896</w:t>
            </w:r>
          </w:p>
        </w:tc>
        <w:tc>
          <w:tcPr>
            <w:tcW w:w="1179" w:type="dxa"/>
          </w:tcPr>
          <w:p w14:paraId="2581F688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79896</w:t>
            </w:r>
          </w:p>
        </w:tc>
        <w:tc>
          <w:tcPr>
            <w:tcW w:w="1179" w:type="dxa"/>
          </w:tcPr>
          <w:p w14:paraId="05DB8B03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159880</w:t>
            </w:r>
          </w:p>
        </w:tc>
      </w:tr>
      <w:tr w:rsidR="00F87792" w14:paraId="27C433B7" w14:textId="77777777" w:rsidTr="005900C0">
        <w:tc>
          <w:tcPr>
            <w:tcW w:w="1375" w:type="dxa"/>
          </w:tcPr>
          <w:p w14:paraId="4821CB1D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80" w:type="dxa"/>
          </w:tcPr>
          <w:p w14:paraId="5379EB4E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6.9141</w:t>
            </w:r>
          </w:p>
        </w:tc>
        <w:tc>
          <w:tcPr>
            <w:tcW w:w="1179" w:type="dxa"/>
          </w:tcPr>
          <w:p w14:paraId="0744EC07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20</w:t>
            </w:r>
          </w:p>
        </w:tc>
        <w:tc>
          <w:tcPr>
            <w:tcW w:w="1179" w:type="dxa"/>
          </w:tcPr>
          <w:p w14:paraId="7A1F701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231C920E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43032</w:t>
            </w:r>
          </w:p>
        </w:tc>
        <w:tc>
          <w:tcPr>
            <w:tcW w:w="1179" w:type="dxa"/>
          </w:tcPr>
          <w:p w14:paraId="1A1BD943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86040</w:t>
            </w:r>
          </w:p>
        </w:tc>
        <w:tc>
          <w:tcPr>
            <w:tcW w:w="1179" w:type="dxa"/>
          </w:tcPr>
          <w:p w14:paraId="396A9F5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88064</w:t>
            </w:r>
          </w:p>
        </w:tc>
        <w:tc>
          <w:tcPr>
            <w:tcW w:w="1179" w:type="dxa"/>
          </w:tcPr>
          <w:p w14:paraId="4A6F3800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176208</w:t>
            </w:r>
          </w:p>
        </w:tc>
      </w:tr>
      <w:tr w:rsidR="00F87792" w14:paraId="7EC29ABE" w14:textId="77777777" w:rsidTr="005900C0">
        <w:tc>
          <w:tcPr>
            <w:tcW w:w="1375" w:type="dxa"/>
          </w:tcPr>
          <w:p w14:paraId="2D00B38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80" w:type="dxa"/>
          </w:tcPr>
          <w:p w14:paraId="0EF4C0F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7.4063</w:t>
            </w:r>
          </w:p>
        </w:tc>
        <w:tc>
          <w:tcPr>
            <w:tcW w:w="1179" w:type="dxa"/>
          </w:tcPr>
          <w:p w14:paraId="5E9B01DE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22</w:t>
            </w:r>
          </w:p>
        </w:tc>
        <w:tc>
          <w:tcPr>
            <w:tcW w:w="1179" w:type="dxa"/>
          </w:tcPr>
          <w:p w14:paraId="7BA38872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4BB685B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46104</w:t>
            </w:r>
          </w:p>
        </w:tc>
        <w:tc>
          <w:tcPr>
            <w:tcW w:w="1179" w:type="dxa"/>
          </w:tcPr>
          <w:p w14:paraId="34345A2E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92200</w:t>
            </w:r>
          </w:p>
        </w:tc>
        <w:tc>
          <w:tcPr>
            <w:tcW w:w="1179" w:type="dxa"/>
          </w:tcPr>
          <w:p w14:paraId="57745FFD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94248</w:t>
            </w:r>
          </w:p>
        </w:tc>
        <w:tc>
          <w:tcPr>
            <w:tcW w:w="1179" w:type="dxa"/>
          </w:tcPr>
          <w:p w14:paraId="26935F7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188576</w:t>
            </w:r>
          </w:p>
        </w:tc>
      </w:tr>
      <w:tr w:rsidR="00F87792" w14:paraId="1073F89D" w14:textId="77777777" w:rsidTr="005900C0">
        <w:tc>
          <w:tcPr>
            <w:tcW w:w="1375" w:type="dxa"/>
          </w:tcPr>
          <w:p w14:paraId="0AB7598C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80" w:type="dxa"/>
          </w:tcPr>
          <w:p w14:paraId="36F30057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8.3301</w:t>
            </w:r>
          </w:p>
        </w:tc>
        <w:tc>
          <w:tcPr>
            <w:tcW w:w="1179" w:type="dxa"/>
          </w:tcPr>
          <w:p w14:paraId="2360D117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24</w:t>
            </w:r>
          </w:p>
        </w:tc>
        <w:tc>
          <w:tcPr>
            <w:tcW w:w="1179" w:type="dxa"/>
          </w:tcPr>
          <w:p w14:paraId="54421DC5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1024QAM</w:t>
            </w:r>
          </w:p>
        </w:tc>
        <w:tc>
          <w:tcPr>
            <w:tcW w:w="1179" w:type="dxa"/>
          </w:tcPr>
          <w:p w14:paraId="077CF42C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52224</w:t>
            </w:r>
          </w:p>
        </w:tc>
        <w:tc>
          <w:tcPr>
            <w:tcW w:w="1179" w:type="dxa"/>
          </w:tcPr>
          <w:p w14:paraId="5FAFFB26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104496</w:t>
            </w:r>
          </w:p>
        </w:tc>
        <w:tc>
          <w:tcPr>
            <w:tcW w:w="1179" w:type="dxa"/>
          </w:tcPr>
          <w:p w14:paraId="7D42BF5C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106576</w:t>
            </w:r>
          </w:p>
        </w:tc>
        <w:tc>
          <w:tcPr>
            <w:tcW w:w="1179" w:type="dxa"/>
          </w:tcPr>
          <w:p w14:paraId="04B43578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213176</w:t>
            </w:r>
          </w:p>
        </w:tc>
      </w:tr>
      <w:tr w:rsidR="00F87792" w14:paraId="7CD9A8D7" w14:textId="77777777" w:rsidTr="005900C0">
        <w:tc>
          <w:tcPr>
            <w:tcW w:w="1375" w:type="dxa"/>
          </w:tcPr>
          <w:p w14:paraId="4C156578" w14:textId="77777777" w:rsidR="00F87792" w:rsidRDefault="00F87792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180" w:type="dxa"/>
          </w:tcPr>
          <w:p w14:paraId="6BE27C8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8057FD">
              <w:t>9.2578</w:t>
            </w:r>
          </w:p>
        </w:tc>
        <w:tc>
          <w:tcPr>
            <w:tcW w:w="1179" w:type="dxa"/>
          </w:tcPr>
          <w:p w14:paraId="6AD0B311" w14:textId="77777777" w:rsidR="00F87792" w:rsidRPr="00356220" w:rsidRDefault="00F87792" w:rsidP="005900C0">
            <w:pPr>
              <w:pStyle w:val="TAC"/>
              <w:rPr>
                <w:highlight w:val="yellow"/>
                <w:lang w:val="en-GB"/>
              </w:rPr>
            </w:pPr>
            <w:r w:rsidRPr="00356220">
              <w:rPr>
                <w:highlight w:val="yellow"/>
                <w:lang w:val="en-GB"/>
              </w:rPr>
              <w:t>26</w:t>
            </w:r>
          </w:p>
        </w:tc>
        <w:tc>
          <w:tcPr>
            <w:tcW w:w="1179" w:type="dxa"/>
          </w:tcPr>
          <w:p w14:paraId="6372739B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780030">
              <w:t>1024QAM</w:t>
            </w:r>
          </w:p>
        </w:tc>
        <w:tc>
          <w:tcPr>
            <w:tcW w:w="1179" w:type="dxa"/>
          </w:tcPr>
          <w:p w14:paraId="38C9F8D2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5D5910">
              <w:t>57376</w:t>
            </w:r>
          </w:p>
        </w:tc>
        <w:tc>
          <w:tcPr>
            <w:tcW w:w="1179" w:type="dxa"/>
          </w:tcPr>
          <w:p w14:paraId="375B5F4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026AE3">
              <w:t>114776</w:t>
            </w:r>
          </w:p>
        </w:tc>
        <w:tc>
          <w:tcPr>
            <w:tcW w:w="1179" w:type="dxa"/>
          </w:tcPr>
          <w:p w14:paraId="4762786A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D22F2A">
              <w:t>116792</w:t>
            </w:r>
          </w:p>
        </w:tc>
        <w:tc>
          <w:tcPr>
            <w:tcW w:w="1179" w:type="dxa"/>
          </w:tcPr>
          <w:p w14:paraId="27B243A4" w14:textId="77777777" w:rsidR="00F87792" w:rsidRDefault="00F87792" w:rsidP="005900C0">
            <w:pPr>
              <w:pStyle w:val="TAC"/>
              <w:rPr>
                <w:lang w:val="en-GB"/>
              </w:rPr>
            </w:pPr>
            <w:r w:rsidRPr="004C541B">
              <w:t>233608</w:t>
            </w:r>
          </w:p>
        </w:tc>
      </w:tr>
    </w:tbl>
    <w:p w14:paraId="452F3E23" w14:textId="77777777" w:rsidR="00F87792" w:rsidRDefault="00F87792" w:rsidP="00F87792">
      <w:pPr>
        <w:rPr>
          <w:lang w:val="en-GB"/>
        </w:rPr>
      </w:pPr>
    </w:p>
    <w:p w14:paraId="2A936093" w14:textId="77777777" w:rsidR="00F87792" w:rsidRPr="00F87792" w:rsidRDefault="00F87792" w:rsidP="00F87792">
      <w:pPr>
        <w:rPr>
          <w:lang w:val="en-GB"/>
        </w:rPr>
      </w:pPr>
    </w:p>
    <w:p w14:paraId="5C8066CA" w14:textId="753710F7" w:rsidR="00695D25" w:rsidRDefault="002045F3" w:rsidP="002045F3">
      <w:pPr>
        <w:pStyle w:val="Heading2"/>
      </w:pPr>
      <w:r>
        <w:lastRenderedPageBreak/>
        <w:t>A.1</w:t>
      </w:r>
      <w:r>
        <w:tab/>
      </w:r>
      <w:r w:rsidR="00695D25">
        <w:t>CQI</w:t>
      </w:r>
      <w:r w:rsidR="00695D25" w:rsidRPr="00A246B1">
        <w:t xml:space="preserve"> table with 1024QAM entries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1819"/>
        <w:gridCol w:w="1819"/>
        <w:gridCol w:w="1821"/>
      </w:tblGrid>
      <w:tr w:rsidR="00695D25" w:rsidRPr="00707AA3" w14:paraId="1BC5BEFD" w14:textId="77777777" w:rsidTr="00374C76">
        <w:trPr>
          <w:trHeight w:val="486"/>
        </w:trPr>
        <w:tc>
          <w:tcPr>
            <w:tcW w:w="751" w:type="dxa"/>
            <w:shd w:val="clear" w:color="auto" w:fill="auto"/>
            <w:vAlign w:val="center"/>
          </w:tcPr>
          <w:p w14:paraId="10B335E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CQI index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27C17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modulation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352D2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code rate x 1024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11D28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efficiency</w:t>
            </w:r>
          </w:p>
        </w:tc>
      </w:tr>
      <w:tr w:rsidR="00695D25" w:rsidRPr="00707AA3" w14:paraId="294F1550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C3CA9C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</w:t>
            </w:r>
          </w:p>
        </w:tc>
        <w:tc>
          <w:tcPr>
            <w:tcW w:w="5459" w:type="dxa"/>
            <w:gridSpan w:val="3"/>
            <w:shd w:val="clear" w:color="auto" w:fill="auto"/>
          </w:tcPr>
          <w:p w14:paraId="0E4933A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Out of range</w:t>
            </w:r>
          </w:p>
        </w:tc>
      </w:tr>
      <w:tr w:rsidR="00695D25" w:rsidRPr="00707AA3" w14:paraId="0A098C25" w14:textId="77777777" w:rsidTr="00374C76">
        <w:trPr>
          <w:trHeight w:val="248"/>
        </w:trPr>
        <w:tc>
          <w:tcPr>
            <w:tcW w:w="751" w:type="dxa"/>
            <w:shd w:val="clear" w:color="auto" w:fill="auto"/>
            <w:vAlign w:val="center"/>
          </w:tcPr>
          <w:p w14:paraId="59F165C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DA09E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BA22B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D23A0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0.1523</w:t>
            </w:r>
          </w:p>
        </w:tc>
      </w:tr>
      <w:tr w:rsidR="00695D25" w:rsidRPr="00707AA3" w14:paraId="2669433C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B521A3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7C59C3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06755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9D1885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0.377</w:t>
            </w:r>
          </w:p>
        </w:tc>
      </w:tr>
      <w:tr w:rsidR="00695D25" w:rsidRPr="00707AA3" w14:paraId="7DCFD124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F451A6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12D7C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EDD36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D2E60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0.877</w:t>
            </w:r>
          </w:p>
        </w:tc>
      </w:tr>
      <w:tr w:rsidR="00695D25" w:rsidRPr="00707AA3" w14:paraId="4B0639E8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897452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E455C7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F8EC8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97438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1.4766</w:t>
            </w:r>
          </w:p>
        </w:tc>
      </w:tr>
      <w:tr w:rsidR="00695D25" w:rsidRPr="00707AA3" w14:paraId="1CB37AA3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8E8450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AD364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D06EFC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E292D1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2.4063</w:t>
            </w:r>
          </w:p>
        </w:tc>
      </w:tr>
      <w:tr w:rsidR="00695D25" w:rsidRPr="00707AA3" w14:paraId="34142983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C748A4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EA393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A2926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0D770E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3.3223</w:t>
            </w:r>
          </w:p>
        </w:tc>
      </w:tr>
      <w:tr w:rsidR="00695D25" w:rsidRPr="00707AA3" w14:paraId="4A4949D6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489524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325E61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F84BE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84D76C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3.9023</w:t>
            </w:r>
          </w:p>
        </w:tc>
      </w:tr>
      <w:tr w:rsidR="00695D25" w:rsidRPr="00707AA3" w14:paraId="1DFBB2BE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8A27D7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B43F8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F7183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7687921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4.5234</w:t>
            </w:r>
          </w:p>
        </w:tc>
      </w:tr>
      <w:tr w:rsidR="00695D25" w:rsidRPr="00707AA3" w14:paraId="3A0806DC" w14:textId="77777777" w:rsidTr="00374C76">
        <w:trPr>
          <w:trHeight w:val="304"/>
        </w:trPr>
        <w:tc>
          <w:tcPr>
            <w:tcW w:w="751" w:type="dxa"/>
            <w:shd w:val="clear" w:color="auto" w:fill="auto"/>
            <w:vAlign w:val="center"/>
          </w:tcPr>
          <w:p w14:paraId="5C04EF0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51B3E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6EB9A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BD3DE6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5.1152</w:t>
            </w:r>
          </w:p>
        </w:tc>
      </w:tr>
      <w:tr w:rsidR="00695D25" w:rsidRPr="00707AA3" w14:paraId="6E5AEF5F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0FC000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E9B2CF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19FB8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D3D33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5.5547</w:t>
            </w:r>
          </w:p>
        </w:tc>
      </w:tr>
      <w:tr w:rsidR="00695D25" w:rsidRPr="00707AA3" w14:paraId="79AED132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19DFC2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DF730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B4DC8D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1E910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6.2266</w:t>
            </w:r>
          </w:p>
        </w:tc>
      </w:tr>
      <w:tr w:rsidR="00695D25" w:rsidRPr="00707AA3" w14:paraId="1BAC4CC0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29C5D9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BEDEB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7203A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D03890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6.9141</w:t>
            </w:r>
          </w:p>
        </w:tc>
      </w:tr>
      <w:tr w:rsidR="00695D25" w:rsidRPr="00707AA3" w14:paraId="782A7FE5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C09239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A80AE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B7746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AFA1CA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7.4063</w:t>
            </w:r>
          </w:p>
        </w:tc>
      </w:tr>
      <w:tr w:rsidR="00695D25" w:rsidRPr="00707AA3" w14:paraId="0D9DDD6D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117961B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A758B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03422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0D3B0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8.3301</w:t>
            </w:r>
          </w:p>
        </w:tc>
      </w:tr>
      <w:tr w:rsidR="00695D25" w:rsidRPr="00707AA3" w14:paraId="62B88B85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C44515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F0B5DE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47DE1E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4F8BF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9.2578</w:t>
            </w:r>
          </w:p>
        </w:tc>
      </w:tr>
    </w:tbl>
    <w:p w14:paraId="46058306" w14:textId="5C92BA88" w:rsidR="00695D25" w:rsidRDefault="00695D25" w:rsidP="00695D2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p w14:paraId="040AD557" w14:textId="33601B43" w:rsidR="002045F3" w:rsidRDefault="002045F3" w:rsidP="002045F3">
      <w:pPr>
        <w:pStyle w:val="Heading2"/>
      </w:pPr>
      <w:r>
        <w:lastRenderedPageBreak/>
        <w:t>A.2</w:t>
      </w:r>
      <w:r>
        <w:tab/>
        <w:t>Simulation parameters</w:t>
      </w:r>
    </w:p>
    <w:tbl>
      <w:tblPr>
        <w:tblW w:w="887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1"/>
        <w:gridCol w:w="725"/>
        <w:gridCol w:w="1685"/>
        <w:gridCol w:w="1134"/>
        <w:gridCol w:w="1772"/>
        <w:gridCol w:w="1772"/>
      </w:tblGrid>
      <w:tr w:rsidR="002045F3" w:rsidRPr="00C25669" w14:paraId="40A1F99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550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05D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06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BA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2</w:t>
            </w:r>
          </w:p>
        </w:tc>
      </w:tr>
      <w:tr w:rsidR="002045F3" w:rsidRPr="00C25669" w14:paraId="7E0E7C71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257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AB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1A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0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2045F3" w:rsidRPr="00C25669" w14:paraId="15A303F1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040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0F2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51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39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2045F3" w:rsidRPr="00C25669" w14:paraId="5A6F0F09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E03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33A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0B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A6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2045F3" w:rsidRPr="00C25669" w14:paraId="014E208C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B93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50D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F0D" w14:textId="77777777" w:rsidR="002045F3" w:rsidRPr="00EA3CF7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EA3CF7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DBA" w14:textId="77777777" w:rsidR="002045F3" w:rsidRPr="00EA3CF7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EA3CF7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2045F3" w:rsidRPr="00C25669" w14:paraId="229CE8C2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424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FB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F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EC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2045F3" w:rsidRPr="00C25669" w14:paraId="046E462A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15B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0DD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AA3B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>Test 1-1: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 xml:space="preserve">2×2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  <w:p w14:paraId="53387632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81B310F" w14:textId="77777777" w:rsidR="002045F3" w:rsidRPr="008938D8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>Test 1-2: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2×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DE93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bCs/>
                <w:sz w:val="18"/>
              </w:rPr>
              <w:t>2</w:t>
            </w:r>
            <w:r w:rsidRPr="00DD0DAE">
              <w:rPr>
                <w:rFonts w:ascii="Arial" w:eastAsia="SimSun" w:hAnsi="Arial"/>
                <w:b/>
                <w:bCs/>
                <w:sz w:val="18"/>
              </w:rPr>
              <w:t>-1: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 xml:space="preserve">2×2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  <w:p w14:paraId="5BA863E0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60C643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bCs/>
                <w:sz w:val="18"/>
              </w:rPr>
              <w:t>2</w:t>
            </w:r>
            <w:r w:rsidRPr="00DD0DAE">
              <w:rPr>
                <w:rFonts w:ascii="Arial" w:eastAsia="SimSun" w:hAnsi="Arial"/>
                <w:b/>
                <w:bCs/>
                <w:sz w:val="18"/>
              </w:rPr>
              <w:t>-2: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2×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2045F3" w:rsidRPr="00C25669" w14:paraId="089893CA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701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942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559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46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2045F3" w:rsidRPr="00C25669" w14:paraId="08259A02" w14:textId="77777777" w:rsidTr="00CB4237">
        <w:trPr>
          <w:trHeight w:val="70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71D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6E9E2D8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25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2BA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DDB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671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27979FAC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1E35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602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355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E7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641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2045F3" w:rsidRPr="00C25669" w14:paraId="76CBAC73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550B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58E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3B4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11A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FAB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45F3" w:rsidRPr="00C25669" w14:paraId="51322130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3B3C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F12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060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A9E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1D0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2169CE5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0016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E95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69A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0A5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3BB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2045F3" w:rsidRPr="00C25669" w14:paraId="0B2F342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D954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CE8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4C0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C3F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EA1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2045F3" w:rsidRPr="00C25669" w14:paraId="04CA1285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78F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E94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103F50D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2AF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292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E52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45F3" w:rsidRPr="00C25669" w14:paraId="5D421B3C" w14:textId="77777777" w:rsidTr="00CB4237">
        <w:trPr>
          <w:trHeight w:val="70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51A6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2B42FA6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7A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FF8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8ED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F1A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55D33059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BB3E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5F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F0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8A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D71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2045F3" w:rsidRPr="00C25669" w14:paraId="56F54B3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2998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B52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FB2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DA6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E6C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45F3" w:rsidRPr="00C25669" w14:paraId="532678C8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35E8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9AA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5C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29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52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53B44D61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472A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ADB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03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AE3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Row </w:t>
            </w:r>
            <w:proofErr w:type="gramStart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3,(</w:t>
            </w:r>
            <w:proofErr w:type="gramEnd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6,-)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C9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Row </w:t>
            </w:r>
            <w:proofErr w:type="gramStart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3,(</w:t>
            </w:r>
            <w:proofErr w:type="gramEnd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6,-)</w:t>
            </w:r>
          </w:p>
        </w:tc>
      </w:tr>
      <w:tr w:rsidR="002045F3" w:rsidRPr="00C25669" w14:paraId="69B29449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96F7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B7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BE4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8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6B9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2045F3" w:rsidRPr="00C25669" w14:paraId="28A5DF20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AE3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DA2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58F0AA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209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8FE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5FD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45F3" w:rsidRPr="00C25669" w14:paraId="64489CFE" w14:textId="77777777" w:rsidTr="00CB4237">
        <w:trPr>
          <w:trHeight w:val="70"/>
        </w:trPr>
        <w:tc>
          <w:tcPr>
            <w:tcW w:w="17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D998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8A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5D2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057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B8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2045F3" w:rsidRPr="00C25669" w14:paraId="0EAB67E4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BA47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F6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3D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F91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0E3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2045F3" w:rsidRPr="00C25669" w14:paraId="052010D3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BD5EB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20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736DFDD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341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250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993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2045F3" w:rsidRPr="00C25669" w14:paraId="6B8B8EE2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134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74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5B8CCF6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A61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DF9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0A1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17149">
              <w:rPr>
                <w:rFonts w:ascii="Arial" w:eastAsia="SimSun" w:hAnsi="Arial" w:hint="eastAsia"/>
                <w:sz w:val="18"/>
                <w:lang w:eastAsia="zh-CN"/>
              </w:rPr>
              <w:t>10/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045F3" w:rsidRPr="00C25669" w14:paraId="134C60B6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6A5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75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306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99F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3DF5D2E9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D56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752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737D" w14:textId="77777777" w:rsidR="002045F3" w:rsidRP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45F3">
              <w:rPr>
                <w:rFonts w:ascii="Arial" w:hAnsi="Arial"/>
                <w:sz w:val="18"/>
              </w:rPr>
              <w:t xml:space="preserve">Table </w:t>
            </w:r>
            <w:r w:rsidRPr="002045F3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6FF5" w14:textId="77777777" w:rsidR="002045F3" w:rsidRP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45F3">
              <w:rPr>
                <w:rFonts w:ascii="Arial" w:hAnsi="Arial"/>
                <w:sz w:val="18"/>
              </w:rPr>
              <w:t xml:space="preserve">Table </w:t>
            </w:r>
            <w:r w:rsidRPr="002045F3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2045F3" w:rsidRPr="00C25669" w14:paraId="17DB731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045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6E2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A0F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18A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2045F3" w:rsidRPr="00C25669" w14:paraId="42AF330B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256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DD8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70F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51B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2991C02B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FFD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BD7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711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6AE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359DB5F0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02B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2E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45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FD2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45F3" w:rsidRPr="00C25669" w14:paraId="312A3678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50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E9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D05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3A8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45F3" w:rsidRPr="00C25669" w14:paraId="78A248C5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62E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F79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B83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F7F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</w:tr>
      <w:tr w:rsidR="002045F3" w:rsidRPr="00C25669" w14:paraId="0B0A6504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9472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9C0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E6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0DC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2045F3" w:rsidRPr="00C25669" w14:paraId="33D7C1B7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018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5EE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7D7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C2DCA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2AF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1714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D17149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9</w:t>
            </w:r>
          </w:p>
        </w:tc>
      </w:tr>
      <w:tr w:rsidR="002045F3" w:rsidRPr="00C25669" w14:paraId="4CA64278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DD9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3BE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E05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3D5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06D20EBF" w14:textId="77777777" w:rsidTr="00CB4237">
        <w:trPr>
          <w:trHeight w:val="70"/>
        </w:trPr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0C5D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78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C0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E6D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A21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2045F3" w:rsidRPr="00C25669" w14:paraId="3745BC8C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8C66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C5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FB1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491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B8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6DA9D839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5F0AA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2AB9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C49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9B7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AF5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663E9A50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D8FC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81C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544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2A3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010000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B5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010000</w:t>
            </w:r>
          </w:p>
        </w:tc>
      </w:tr>
      <w:tr w:rsidR="002045F3" w:rsidRPr="00C25669" w14:paraId="63EC5F43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6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072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DFA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B46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DB5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2045F3" w:rsidRPr="00C25669" w14:paraId="46CD2263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723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AE6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53F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1D2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045F3" w:rsidRPr="00C25669" w14:paraId="594AD42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FE1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89A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CEA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7D1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2045F3" w:rsidRPr="00C25669" w14:paraId="33EF7420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534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957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04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9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511EBD0E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B43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50A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1D5C" w14:textId="578EABF4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fldChar w:fldCharType="begin"/>
            </w:r>
            <w:r>
              <w:rPr>
                <w:rFonts w:ascii="Arial" w:hAnsi="Arial"/>
                <w:sz w:val="18"/>
              </w:rPr>
              <w:instrText xml:space="preserve"> REF _Ref88770572 \h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DA1E44">
              <w:t xml:space="preserve">Table </w:t>
            </w:r>
            <w:r w:rsidR="00DA1E44">
              <w:rPr>
                <w:noProof/>
              </w:rPr>
              <w:t>1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957" w14:textId="4BBEEFE1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fldChar w:fldCharType="begin"/>
            </w:r>
            <w:r>
              <w:rPr>
                <w:rFonts w:ascii="Arial" w:hAnsi="Arial"/>
                <w:sz w:val="18"/>
              </w:rPr>
              <w:instrText xml:space="preserve"> REF _Ref88770572 \h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DA1E44">
              <w:t xml:space="preserve">Table </w:t>
            </w:r>
            <w:r w:rsidR="00DA1E44">
              <w:rPr>
                <w:noProof/>
              </w:rPr>
              <w:t>1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14:paraId="4FDED53D" w14:textId="77777777" w:rsidR="002045F3" w:rsidRPr="00695D25" w:rsidRDefault="002045F3" w:rsidP="00695D2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sectPr w:rsidR="002045F3" w:rsidRPr="00695D25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B8E46" w14:textId="77777777" w:rsidR="00374C76" w:rsidRDefault="00374C76">
      <w:pPr>
        <w:spacing w:after="0"/>
      </w:pPr>
      <w:r>
        <w:separator/>
      </w:r>
    </w:p>
  </w:endnote>
  <w:endnote w:type="continuationSeparator" w:id="0">
    <w:p w14:paraId="043FC320" w14:textId="77777777" w:rsidR="00374C76" w:rsidRDefault="00374C76">
      <w:pPr>
        <w:spacing w:after="0"/>
      </w:pPr>
      <w:r>
        <w:continuationSeparator/>
      </w:r>
    </w:p>
  </w:endnote>
  <w:endnote w:type="continuationNotice" w:id="1">
    <w:p w14:paraId="5C047E8B" w14:textId="77777777" w:rsidR="00374C76" w:rsidRDefault="00374C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374C76" w:rsidRDefault="00374C7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74C76" w:rsidRDefault="00374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BDF2E" w14:textId="77777777" w:rsidR="00374C76" w:rsidRDefault="00374C76">
      <w:pPr>
        <w:spacing w:after="0"/>
      </w:pPr>
      <w:r>
        <w:separator/>
      </w:r>
    </w:p>
  </w:footnote>
  <w:footnote w:type="continuationSeparator" w:id="0">
    <w:p w14:paraId="7B3F4E15" w14:textId="77777777" w:rsidR="00374C76" w:rsidRDefault="00374C76">
      <w:pPr>
        <w:spacing w:after="0"/>
      </w:pPr>
      <w:r>
        <w:continuationSeparator/>
      </w:r>
    </w:p>
  </w:footnote>
  <w:footnote w:type="continuationNotice" w:id="1">
    <w:p w14:paraId="08CFA30A" w14:textId="77777777" w:rsidR="00374C76" w:rsidRDefault="00374C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374C76" w:rsidRDefault="00374C7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42020"/>
    <w:multiLevelType w:val="hybridMultilevel"/>
    <w:tmpl w:val="3BA0E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2"/>
  </w:num>
  <w:num w:numId="5">
    <w:abstractNumId w:val="6"/>
  </w:num>
  <w:num w:numId="6">
    <w:abstractNumId w:val="7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5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78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7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5DE7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0F8B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83C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5F3"/>
    <w:rsid w:val="00204659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B7B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0C03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220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C76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59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095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8A2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5BA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1B2"/>
    <w:rsid w:val="00543643"/>
    <w:rsid w:val="00543957"/>
    <w:rsid w:val="00543DCF"/>
    <w:rsid w:val="005446AA"/>
    <w:rsid w:val="00544E01"/>
    <w:rsid w:val="0054527E"/>
    <w:rsid w:val="005455B7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C24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57E"/>
    <w:rsid w:val="0066380B"/>
    <w:rsid w:val="00663B14"/>
    <w:rsid w:val="00663D7D"/>
    <w:rsid w:val="00664307"/>
    <w:rsid w:val="006645DA"/>
    <w:rsid w:val="00665298"/>
    <w:rsid w:val="006652DC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5D25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C2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593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436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8F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CC8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0D0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36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8D8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A5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43B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20C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E29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057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269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1B6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93C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7BB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91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DD7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6D6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48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4F82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958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1E44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A04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1A7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AE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BC7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4F4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49C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2D3F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CF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A2E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001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304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792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6908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85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3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74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43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1114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2021-10-22T13:22:00Z</dcterms:created>
  <dcterms:modified xsi:type="dcterms:W3CDTF">2022-01-10T14:12:00Z</dcterms:modified>
</cp:coreProperties>
</file>